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31C" w:rsidRDefault="0070431C" w:rsidP="0070431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FFFFFF"/>
          <w:lang w:eastAsia="ru-RU"/>
        </w:rPr>
      </w:pPr>
      <w:r w:rsidRPr="0070431C">
        <w:rPr>
          <w:rFonts w:ascii="Times New Roman" w:eastAsia="Times New Roman" w:hAnsi="Times New Roman" w:cs="Times New Roman"/>
          <w:b/>
          <w:color w:val="000000"/>
          <w:sz w:val="40"/>
          <w:szCs w:val="40"/>
          <w:bdr w:val="none" w:sz="0" w:space="0" w:color="auto" w:frame="1"/>
          <w:shd w:val="clear" w:color="auto" w:fill="FFFFFF"/>
          <w:lang w:eastAsia="ru-RU"/>
        </w:rPr>
        <w:t>Утверждённое расписание ОГЭ на 2024 год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Приказ Министерства просвещения Российской Федерации, Федеральной службы по надзору в сфере образования и науки от 18.12.2023 № 954/2117 «Об утверждении единого расписания и продолжительности проведения основного государственного экзамена по каждому учебному предмету, требований к использованию средств обучения и воспитания при его проведении в 2024 году». Зарегистрирован 29.12.2023 № 76765: </w:t>
      </w:r>
      <w:hyperlink r:id="rId4" w:history="1">
        <w:r w:rsidRPr="0070431C">
          <w:rPr>
            <w:rFonts w:ascii="Arial" w:eastAsia="Times New Roman" w:hAnsi="Arial" w:cs="Arial"/>
            <w:color w:val="3763C2"/>
            <w:sz w:val="20"/>
            <w:szCs w:val="20"/>
            <w:bdr w:val="none" w:sz="0" w:space="0" w:color="auto" w:frame="1"/>
            <w:shd w:val="clear" w:color="auto" w:fill="FFFFFF"/>
            <w:lang w:eastAsia="ru-RU"/>
          </w:rPr>
          <w:t>954-2117.pdf</w:t>
        </w:r>
      </w:hyperlink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FFFFFF"/>
          <w:lang w:eastAsia="ru-RU"/>
        </w:rPr>
        <w:t>Досрочный период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23 апреля (вторник) — математика;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26 апреля (пятница) — русский язык;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3 мая (пятница) — информатика, литература, обществознание, химия;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7 мая (вторник) — биология, география, иностранные языки (английский, испанский, немецкий, французский), история, физика.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Резервные дни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13 мая (понедельник) — математика;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14 мая (вторник) — информатика, литература, обществознание, химия;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15 мая (среда) — биология, география, иностранные языки (английский, испанский, немецкий, французский), история, физика;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16 мая (четверг) — русский язык;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18 мая (суббота) — по всем учебным предметам;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D9E2F3" w:themeFill="accent5" w:themeFillTint="33"/>
          <w:lang w:eastAsia="ru-RU"/>
        </w:rPr>
        <w:t>Основной период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21 мая (вторник) — иностранные языки (английский, испанский, немецкий, французский);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22 мая (среда) — иностранные языки (английский, испанский, немецкий, французский);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27 мая (понедельник) — биология, информатика, обществознание, химия;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30 мая (четверг) — география, история, физика, химия;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3 июня (понедельник) — русский язык;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6 июня (четверг) — математика;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11 июня (вторник) — география, информатика, обществознание;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14 июня (пятница) — биология, информатика, литература, физика.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</w:r>
      <w:r w:rsidRPr="0070431C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D9E2F3" w:themeFill="accent5" w:themeFillTint="33"/>
          <w:lang w:eastAsia="ru-RU"/>
        </w:rPr>
        <w:t>Резервные дни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24 июня (понедельник) — русский язык;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25 июня (вторник) — по всем учебным предметам (кроме русского языка и математики);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26 июня (среда) — по всем учебным предметам (кроме русского языка и математики);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27 июня (четверг) — математика;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1 июля (понедельник) — по всем учебным предметам;</w:t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D9E2F3" w:themeFill="accent5" w:themeFillTint="33"/>
          <w:lang w:eastAsia="ru-RU"/>
        </w:rPr>
        <w:br/>
        <w:t>2 июля (вторник) — по всем учебным предметам;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70431C" w:rsidRPr="0070431C" w:rsidRDefault="0070431C" w:rsidP="00704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431C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FFFFFF"/>
          <w:lang w:eastAsia="ru-RU"/>
        </w:rPr>
        <w:lastRenderedPageBreak/>
        <w:t>Дополнительный период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3 сентября (вторник) — математика;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6 сентября (пятница) — русский язык;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10 сентября (вторник) — биология, география, история, физика;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13 сентября (пятница) — иностранные языки (английский, испанский, немецкий, французский), информатика, литература, обществознание, химия.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Резервные дни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18 сентября (среда) — русский язык;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19 сентября (четверг) — математика;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20 сентября (пятница) — по всем учебным предметам (кроме русского языка и математики);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23 сентября (понедельник) — по всем учебным предметам (кроме русского языка и математики);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24 сентября (вторник) — по всем учебным предметам.</w:t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7043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A72624" w:rsidRDefault="0070431C" w:rsidP="0070431C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</w:pP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ОГЭ по всем учебным предметам начинается в 10.00 по местному времени.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b/>
          <w:i/>
          <w:iCs/>
          <w:color w:val="000000"/>
          <w:sz w:val="23"/>
          <w:szCs w:val="23"/>
          <w:lang w:eastAsia="ru-RU"/>
        </w:rPr>
        <w:t>Продолжительность ОГЭ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по литературе, математике, русскому языку составляет 3 часа 55 минут (235 минут); по истории, обществознанию, физике, химии — 3 часа (180 минут); по биологии, географии, информатике — 2 часа 30 минут (150 минут); по иностранным языкам (английский, испанский, немецкий, французский) (письменная часть) — 2 часа (120 минут); по иностранным языкам (английский, испанский, немецкий, французский) (устная часть) — 15 минут.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  <w:t xml:space="preserve">Допускается использование участниками ОГЭ </w:t>
      </w:r>
      <w:r w:rsidRPr="0070431C">
        <w:rPr>
          <w:rFonts w:ascii="Georgia" w:eastAsia="Times New Roman" w:hAnsi="Georgia" w:cs="Times New Roman"/>
          <w:b/>
          <w:i/>
          <w:iCs/>
          <w:color w:val="000000"/>
          <w:sz w:val="23"/>
          <w:szCs w:val="23"/>
          <w:lang w:eastAsia="ru-RU"/>
        </w:rPr>
        <w:t>следующих средств обучения и воспитания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по соответствующим учебным предметам: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u w:val="single"/>
          <w:lang w:eastAsia="ru-RU"/>
        </w:rPr>
        <w:t>→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u w:val="single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по биологии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 —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 содержащая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справочной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информации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(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далее —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),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проведения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измерений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при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выполнении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заданий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 рисунками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;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обеспечивающий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выполнение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арифметических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вычислений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(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сложение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вычитание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умн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ожение, деление, извлечение корня) и вычисление тригонометрических функций (</w:t>
      </w:r>
      <w:proofErr w:type="spellStart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sin</w:t>
      </w:r>
      <w:proofErr w:type="spellEnd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cos</w:t>
      </w:r>
      <w:proofErr w:type="spellEnd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tg</w:t>
      </w:r>
      <w:proofErr w:type="spellEnd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ctg</w:t>
      </w:r>
      <w:proofErr w:type="spellEnd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arcsin</w:t>
      </w:r>
      <w:proofErr w:type="spellEnd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arccos</w:t>
      </w:r>
      <w:proofErr w:type="spellEnd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arctg</w:t>
      </w:r>
      <w:proofErr w:type="spellEnd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), при этом не осуществляющий функции средства связи, хранилища базы данных и не имеющий доступа к сетям передачи данных (в том числе к информационно-телекоммуникационной сети «Интернет») (далее — непрограммируемый калькулятор);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u w:val="single"/>
          <w:lang w:eastAsia="ru-RU"/>
        </w:rPr>
        <w:t>→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u w:val="single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по географии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 —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измерения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расстояний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топографической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карте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;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;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географические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атласы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7-9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классов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решения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практичес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ких заданий;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по иностранным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u w:val="single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языкам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 —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технические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средства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обеспечивающие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воспроизведение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аудиозаписей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содержащихся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на электронных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носителях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выполнения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заданий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раздела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«</w:t>
      </w:r>
      <w:proofErr w:type="spellStart"/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Аудирование</w:t>
      </w:r>
      <w:proofErr w:type="spellEnd"/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»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КИМ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;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компьютерная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техника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 имеющая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доступа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 информационно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-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тел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екоммуникационной сети «Интернет»; </w:t>
      </w:r>
      <w:proofErr w:type="spellStart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аудиогарнитура</w:t>
      </w:r>
      <w:proofErr w:type="spellEnd"/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для выполнения заданий, предусматривающих устные ответы;</w:t>
      </w:r>
    </w:p>
    <w:p w:rsidR="0070431C" w:rsidRPr="0070431C" w:rsidRDefault="0070431C" w:rsidP="0070431C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</w:pP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="00A72624" w:rsidRPr="0070431C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u w:val="single"/>
          <w:lang w:eastAsia="ru-RU"/>
        </w:rPr>
        <w:t>по информатике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 — компьютерная техника, не имеющая доступа к информационно-телекоммуникационной сети «Интернет», с установленным 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lastRenderedPageBreak/>
        <w:t>программным обеспечением, предоставляющим возможность работы с презентациями, редакторами электронных таблиц, текстовыми редакторами, средами программирования;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по литературе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 —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орфографический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словарь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позволяющий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устанавливать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нормативное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написание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слов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;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полные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тексты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худож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ественных произведений, а также сборники лирики;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по математике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 —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построения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чертежей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 рисунков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;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справочные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материалы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,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содержащие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основные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формулы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курса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математики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образовательной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программы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основного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общего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образования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;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по русскому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u w:val="single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языку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 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— орфографический словарь, позволяющий устанавливать нормативное написание слов;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по физике 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—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построения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графиков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 схем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;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;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лабораторное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оборудование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выполнения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экспериментального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задания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;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bookmarkStart w:id="0" w:name="_GoBack"/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u w:val="single"/>
          <w:lang w:eastAsia="ru-RU"/>
        </w:rPr>
        <w:t>по химии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 </w:t>
      </w:r>
      <w:bookmarkEnd w:id="0"/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—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 xml:space="preserve"> </w:t>
      </w:r>
      <w:r w:rsidRPr="0070431C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t>раммируемый калькулятор; комплект химических реактивов и лабораторное оборудование для проведения химических опытов, предусмотренных заданиями; Периодическая система химических элементов Д. И. Менделеева; таблица растворимости солей, кислот и оснований в воде; электрохимический ряд напряжений металлов.</w:t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</w:r>
      <w:r w:rsidRPr="0070431C">
        <w:rPr>
          <w:rFonts w:ascii="Georgia" w:eastAsia="Times New Roman" w:hAnsi="Georgia" w:cs="Times New Roman"/>
          <w:i/>
          <w:iCs/>
          <w:color w:val="000000"/>
          <w:sz w:val="23"/>
          <w:szCs w:val="23"/>
          <w:lang w:eastAsia="ru-RU"/>
        </w:rPr>
        <w:br/>
        <w:t>В день проведения ОГЭ на средствах обучения и воспитания не допускается делать пометки, относящиеся к содержанию заданий КИМ по учебным предметам.</w:t>
      </w:r>
    </w:p>
    <w:p w:rsidR="009A54A5" w:rsidRDefault="009A54A5"/>
    <w:p w:rsidR="0070431C" w:rsidRDefault="0070431C"/>
    <w:p w:rsidR="0070431C" w:rsidRDefault="0070431C"/>
    <w:p w:rsidR="0070431C" w:rsidRDefault="0070431C">
      <w:r w:rsidRPr="0070431C">
        <w:t>•</w:t>
      </w:r>
      <w:r w:rsidRPr="0070431C">
        <w:tab/>
        <w:t>Дети приносят с собой на соответствующий экзамен непрограммируемый калькулятор и линейку</w:t>
      </w:r>
      <w:r w:rsidR="00A72624">
        <w:t>,</w:t>
      </w:r>
      <w:r w:rsidR="00A72624" w:rsidRPr="00A72624">
        <w:t xml:space="preserve"> </w:t>
      </w:r>
      <w:r w:rsidR="00A72624">
        <w:t>не содержащую справочную информацию</w:t>
      </w:r>
      <w:r w:rsidRPr="0070431C">
        <w:t>. Все остальные вышеперечисленные материалы будут предоставлены на ППЭ.</w:t>
      </w:r>
    </w:p>
    <w:sectPr w:rsidR="00704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31C"/>
    <w:rsid w:val="0070431C"/>
    <w:rsid w:val="009A54A5"/>
    <w:rsid w:val="00A7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F93CEB-903D-4CB9-8992-C19E80607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506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36006">
          <w:marLeft w:val="0"/>
          <w:marRight w:val="0"/>
          <w:marTop w:val="0"/>
          <w:marBottom w:val="0"/>
          <w:divBdr>
            <w:top w:val="none" w:sz="0" w:space="5" w:color="auto"/>
            <w:left w:val="single" w:sz="12" w:space="21" w:color="E85319"/>
            <w:bottom w:val="none" w:sz="0" w:space="5" w:color="auto"/>
            <w:right w:val="none" w:sz="0" w:space="21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4ege.ru/index.php?do=download&amp;id=2418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881</Words>
  <Characters>5022</Characters>
  <Application>Microsoft Office Word</Application>
  <DocSecurity>0</DocSecurity>
  <Lines>41</Lines>
  <Paragraphs>11</Paragraphs>
  <ScaleCrop>false</ScaleCrop>
  <Company/>
  <LinksUpToDate>false</LinksUpToDate>
  <CharactersWithSpaces>5892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Naile</dc:creator>
  <cp:keywords/>
  <dc:description/>
  <cp:lastModifiedBy>Naile</cp:lastModifiedBy>
  <cp:revision>2</cp:revision>
  <dcterms:created xsi:type="dcterms:W3CDTF">2024-01-11T08:18:00Z</dcterms:created>
  <dcterms:modified xsi:type="dcterms:W3CDTF">2024-01-11T08:35:00Z</dcterms:modified>
</cp:coreProperties>
</file>